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FF" w:rsidRPr="009B2500" w:rsidRDefault="00AC1CFF" w:rsidP="00AC1CFF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AC1CFF" w:rsidRDefault="00AC1CFF" w:rsidP="00AC1CFF">
      <w:pPr>
        <w:jc w:val="center"/>
        <w:rPr>
          <w:b/>
        </w:rPr>
      </w:pPr>
      <w:proofErr w:type="spellStart"/>
      <w:r w:rsidRPr="009B2500">
        <w:rPr>
          <w:b/>
        </w:rPr>
        <w:t>Нижнеилимский</w:t>
      </w:r>
      <w:proofErr w:type="spellEnd"/>
      <w:r w:rsidRPr="009B2500">
        <w:rPr>
          <w:b/>
        </w:rPr>
        <w:t xml:space="preserve"> район</w:t>
      </w:r>
    </w:p>
    <w:p w:rsidR="00AC1CFF" w:rsidRDefault="00AC1CFF" w:rsidP="00AC1CFF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AC1CFF" w:rsidRPr="009B2500" w:rsidRDefault="00AC1CFF" w:rsidP="00AC1CFF">
      <w:pPr>
        <w:jc w:val="center"/>
        <w:rPr>
          <w:b/>
        </w:rPr>
      </w:pP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AC1CFF" w:rsidRDefault="00AC1CFF" w:rsidP="00AC1CFF">
      <w:pPr>
        <w:jc w:val="center"/>
        <w:rPr>
          <w:b/>
        </w:rPr>
      </w:pPr>
    </w:p>
    <w:p w:rsidR="00AC1CFF" w:rsidRDefault="00AC1CFF" w:rsidP="00AC1CFF">
      <w:r>
        <w:t>_____________________________________________________________________________=====================================================================</w:t>
      </w:r>
    </w:p>
    <w:p w:rsidR="00AC1CFF" w:rsidRDefault="00AC1CFF" w:rsidP="00AC1CFF"/>
    <w:p w:rsidR="00AC1CFF" w:rsidRDefault="00AC1CFF" w:rsidP="00AC1CFF">
      <w:r w:rsidRPr="00186003">
        <w:t xml:space="preserve">От </w:t>
      </w:r>
      <w:r>
        <w:t xml:space="preserve"> 12 февраля 2013 года                                                                                                                   </w:t>
      </w:r>
    </w:p>
    <w:p w:rsidR="00AC1CFF" w:rsidRDefault="00AC1CFF" w:rsidP="00AC1CFF">
      <w:r>
        <w:t>г. Железногорск-Илимский</w:t>
      </w:r>
    </w:p>
    <w:p w:rsidR="00AC1CFF" w:rsidRDefault="00AC1CFF" w:rsidP="00AC1CFF">
      <w:pPr>
        <w:jc w:val="center"/>
        <w:rPr>
          <w:sz w:val="28"/>
          <w:szCs w:val="28"/>
        </w:rPr>
      </w:pPr>
    </w:p>
    <w:p w:rsidR="00AC1CFF" w:rsidRPr="00186003" w:rsidRDefault="00AC1CFF" w:rsidP="00AC1CFF">
      <w:pPr>
        <w:tabs>
          <w:tab w:val="left" w:pos="3630"/>
        </w:tabs>
        <w:rPr>
          <w:b/>
        </w:rPr>
      </w:pPr>
      <w:r>
        <w:tab/>
      </w:r>
    </w:p>
    <w:p w:rsidR="00AC1CFF" w:rsidRDefault="00AC1CFF" w:rsidP="00AC1CFF">
      <w:pPr>
        <w:tabs>
          <w:tab w:val="left" w:pos="3630"/>
        </w:tabs>
        <w:rPr>
          <w:b/>
        </w:rPr>
      </w:pPr>
    </w:p>
    <w:p w:rsidR="00AC1CFF" w:rsidRPr="0062430E" w:rsidRDefault="00AC1CFF" w:rsidP="00AC1CFF">
      <w:pPr>
        <w:tabs>
          <w:tab w:val="left" w:pos="3630"/>
        </w:tabs>
        <w:rPr>
          <w:b/>
        </w:rPr>
      </w:pPr>
    </w:p>
    <w:p w:rsidR="00AC1CFF" w:rsidRDefault="00AC1CFF" w:rsidP="00AC1CFF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AC1CFF" w:rsidRDefault="00AC1CFF" w:rsidP="00AC1CFF">
      <w:pPr>
        <w:jc w:val="center"/>
        <w:rPr>
          <w:b/>
        </w:rPr>
      </w:pPr>
      <w:r>
        <w:rPr>
          <w:b/>
        </w:rPr>
        <w:t>по контролю реализации результатов контрольных мероприятий,</w:t>
      </w:r>
    </w:p>
    <w:p w:rsidR="00AC1CFF" w:rsidRDefault="00AC1CFF" w:rsidP="00AC1CFF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проведенных</w:t>
      </w:r>
      <w:proofErr w:type="gramEnd"/>
      <w:r>
        <w:rPr>
          <w:b/>
        </w:rPr>
        <w:t xml:space="preserve"> Контрольно-счетной палатой </w:t>
      </w:r>
      <w:proofErr w:type="spellStart"/>
      <w:r>
        <w:rPr>
          <w:b/>
        </w:rPr>
        <w:t>Нижнеилимского</w:t>
      </w:r>
      <w:proofErr w:type="spellEnd"/>
    </w:p>
    <w:p w:rsidR="00AC1CFF" w:rsidRDefault="00AC1CFF" w:rsidP="00AC1CFF">
      <w:pPr>
        <w:jc w:val="center"/>
        <w:rPr>
          <w:b/>
        </w:rPr>
      </w:pPr>
      <w:r>
        <w:rPr>
          <w:b/>
        </w:rPr>
        <w:t xml:space="preserve"> муниципального района за 2011-2012 годы. </w:t>
      </w:r>
    </w:p>
    <w:p w:rsidR="00AC1CFF" w:rsidRDefault="00AC1CFF" w:rsidP="00AC1CFF">
      <w:pPr>
        <w:jc w:val="center"/>
        <w:rPr>
          <w:b/>
        </w:rPr>
      </w:pPr>
    </w:p>
    <w:p w:rsidR="00AC1CFF" w:rsidRDefault="00AC1CFF" w:rsidP="00AC1CFF">
      <w:pPr>
        <w:jc w:val="center"/>
        <w:rPr>
          <w:b/>
        </w:rPr>
      </w:pPr>
    </w:p>
    <w:p w:rsidR="00AC1CFF" w:rsidRDefault="00AC1CFF" w:rsidP="00AC1CFF">
      <w:pPr>
        <w:jc w:val="center"/>
        <w:rPr>
          <w:b/>
        </w:rPr>
      </w:pPr>
    </w:p>
    <w:p w:rsidR="00AC1CFF" w:rsidRDefault="00AC1CFF" w:rsidP="00AC1CFF">
      <w:pPr>
        <w:jc w:val="both"/>
      </w:pPr>
      <w:r>
        <w:t xml:space="preserve">         </w:t>
      </w:r>
      <w:proofErr w:type="gramStart"/>
      <w:r>
        <w:t xml:space="preserve">Согласно поручению председателя Думы </w:t>
      </w:r>
      <w:proofErr w:type="spellStart"/>
      <w:r>
        <w:t>Нижнеилимского</w:t>
      </w:r>
      <w:proofErr w:type="spellEnd"/>
      <w:r>
        <w:t xml:space="preserve"> муниципального района от 31.10.2012 года № 200 КСП </w:t>
      </w:r>
      <w:proofErr w:type="spellStart"/>
      <w:r>
        <w:t>Нижнеилимского</w:t>
      </w:r>
      <w:proofErr w:type="spellEnd"/>
      <w:r>
        <w:t xml:space="preserve"> муниципального района был сделан запрос от 06 ноября 2012 года в </w:t>
      </w:r>
      <w:r w:rsidRPr="00AC73C0">
        <w:t xml:space="preserve"> Департамент по управлению муниципальным имуществом администрации </w:t>
      </w:r>
      <w:proofErr w:type="spellStart"/>
      <w:r w:rsidRPr="00AC73C0">
        <w:t>Нижнеилимского</w:t>
      </w:r>
      <w:proofErr w:type="spellEnd"/>
      <w:r w:rsidRPr="00AC73C0">
        <w:t xml:space="preserve"> муниципального района </w:t>
      </w:r>
      <w:r>
        <w:t xml:space="preserve">(далее Департамент)  о принятых </w:t>
      </w:r>
      <w:r w:rsidRPr="00AC73C0">
        <w:t xml:space="preserve">решениях и мерах </w:t>
      </w:r>
      <w:r>
        <w:t>по</w:t>
      </w:r>
      <w:r w:rsidRPr="00AC73C0">
        <w:t xml:space="preserve"> устранени</w:t>
      </w:r>
      <w:r>
        <w:t>ю</w:t>
      </w:r>
      <w:r w:rsidRPr="00AC73C0">
        <w:t xml:space="preserve"> выявленных нарушений по результатам контрольных мероприятий за 2011-2012 годы</w:t>
      </w:r>
      <w:r>
        <w:t xml:space="preserve">.  </w:t>
      </w:r>
      <w:proofErr w:type="gramEnd"/>
    </w:p>
    <w:p w:rsidR="00AC1CFF" w:rsidRDefault="00AC1CFF" w:rsidP="00AC1CFF">
      <w:pPr>
        <w:jc w:val="both"/>
      </w:pPr>
    </w:p>
    <w:p w:rsidR="00AC1CFF" w:rsidRDefault="00AC1CFF" w:rsidP="00AC1CFF">
      <w:pPr>
        <w:jc w:val="both"/>
      </w:pPr>
      <w:r>
        <w:t xml:space="preserve">       По согласованию с постоянной депутатской комиссией по контрольной деятельности проведение мероприятия реализации результатов выявленных нарушений было включено председателем КСП </w:t>
      </w:r>
      <w:proofErr w:type="spellStart"/>
      <w:r>
        <w:t>Нижнеилимского</w:t>
      </w:r>
      <w:proofErr w:type="spellEnd"/>
      <w:r>
        <w:t xml:space="preserve"> муниципального района в план работы в 1 квартал 2013 года. </w:t>
      </w:r>
    </w:p>
    <w:p w:rsidR="00AC1CFF" w:rsidRDefault="00AC1CFF" w:rsidP="00AC1CFF">
      <w:pPr>
        <w:jc w:val="both"/>
      </w:pPr>
    </w:p>
    <w:p w:rsidR="00AC1CFF" w:rsidRDefault="00AC1CFF" w:rsidP="00AC1CFF">
      <w:pPr>
        <w:jc w:val="both"/>
      </w:pPr>
      <w:r>
        <w:t xml:space="preserve">      За указанный период были проведены следующие контрольные мероприятия:</w:t>
      </w:r>
    </w:p>
    <w:p w:rsidR="00AC1CFF" w:rsidRDefault="00AC1CFF" w:rsidP="00AC1CFF">
      <w:pPr>
        <w:jc w:val="both"/>
      </w:pPr>
    </w:p>
    <w:p w:rsidR="00AC1CFF" w:rsidRDefault="00AC1CFF" w:rsidP="00AC1CFF">
      <w:pPr>
        <w:pStyle w:val="a3"/>
        <w:numPr>
          <w:ilvl w:val="0"/>
          <w:numId w:val="1"/>
        </w:numPr>
        <w:jc w:val="both"/>
        <w:rPr>
          <w:u w:val="single"/>
        </w:rPr>
      </w:pPr>
      <w:r w:rsidRPr="005A7559">
        <w:rPr>
          <w:u w:val="single"/>
        </w:rPr>
        <w:t>Проверка эффективности целевого использо</w:t>
      </w:r>
      <w:r>
        <w:rPr>
          <w:u w:val="single"/>
        </w:rPr>
        <w:t xml:space="preserve">вания муниципального имущества, </w:t>
      </w:r>
      <w:r w:rsidRPr="005A7559">
        <w:rPr>
          <w:u w:val="single"/>
        </w:rPr>
        <w:t>переданного в аренду и безвозмездное пользование (отчет от 21.05.2012 года)</w:t>
      </w:r>
    </w:p>
    <w:p w:rsidR="00AC1CFF" w:rsidRPr="000F0C7E" w:rsidRDefault="00AC1CFF" w:rsidP="00AC1CFF">
      <w:pPr>
        <w:ind w:left="360"/>
        <w:jc w:val="both"/>
        <w:rPr>
          <w:u w:val="single"/>
        </w:rPr>
      </w:pPr>
    </w:p>
    <w:p w:rsidR="00AC1CFF" w:rsidRDefault="00AC1CFF" w:rsidP="00AC1CFF">
      <w:pPr>
        <w:tabs>
          <w:tab w:val="left" w:pos="1019"/>
        </w:tabs>
        <w:jc w:val="both"/>
      </w:pPr>
      <w:r>
        <w:t xml:space="preserve">       Согласно представленной информации Департамента от 04.02.2013 года № 89/</w:t>
      </w:r>
      <w:proofErr w:type="spellStart"/>
      <w:proofErr w:type="gramStart"/>
      <w:r>
        <w:t>п</w:t>
      </w:r>
      <w:proofErr w:type="spellEnd"/>
      <w:proofErr w:type="gramEnd"/>
      <w:r>
        <w:t>, для решения вопросов эффективности управления муниципальным имуществом в 2012 году разработаны и приняты следующие нормативно-правовые акты:</w:t>
      </w:r>
    </w:p>
    <w:p w:rsidR="00AC1CFF" w:rsidRDefault="00AC1CFF" w:rsidP="00AC1CFF">
      <w:pPr>
        <w:tabs>
          <w:tab w:val="left" w:pos="1019"/>
        </w:tabs>
        <w:jc w:val="both"/>
      </w:pPr>
      <w:r>
        <w:t>- Административный регламент «Предоставление муниципального имущества в аренду с проведением торгов»;</w:t>
      </w:r>
    </w:p>
    <w:p w:rsidR="00AC1CFF" w:rsidRDefault="00AC1CFF" w:rsidP="00AC1CFF">
      <w:pPr>
        <w:tabs>
          <w:tab w:val="left" w:pos="1019"/>
        </w:tabs>
        <w:jc w:val="both"/>
      </w:pPr>
      <w:r>
        <w:t>- Административный регламент «Предоставление муниципального имущества в аренду без проведения торгов»;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- Порядок передачи муниципального имущества в аренду и безвозмездное пользование, утвержденный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30.05.2012 года № 211;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- Порядок признания нереальной к взысканию и списания задолженности по арендной плате и пени, утвержденный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30.05.2012 года № 212;</w:t>
      </w:r>
    </w:p>
    <w:p w:rsidR="00AC1CFF" w:rsidRDefault="00AC1CFF" w:rsidP="00AC1CFF">
      <w:pPr>
        <w:tabs>
          <w:tab w:val="left" w:pos="1019"/>
        </w:tabs>
        <w:jc w:val="both"/>
      </w:pPr>
      <w:r>
        <w:lastRenderedPageBreak/>
        <w:t>- Об установлении стоимости движимого имущества, подлежащего учету в реестре муниципального имущества МО «</w:t>
      </w:r>
      <w:proofErr w:type="spellStart"/>
      <w:r>
        <w:t>Нижнеилимский</w:t>
      </w:r>
      <w:proofErr w:type="spellEnd"/>
      <w:r>
        <w:t xml:space="preserve"> район», утвержденный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29.11.2012 года № 257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- Постановление администрации </w:t>
      </w:r>
      <w:proofErr w:type="spellStart"/>
      <w:r>
        <w:t>Нижнеилимского</w:t>
      </w:r>
      <w:proofErr w:type="spellEnd"/>
      <w:r>
        <w:t xml:space="preserve"> муниципального </w:t>
      </w:r>
      <w:proofErr w:type="spellStart"/>
      <w:r>
        <w:t>раойна</w:t>
      </w:r>
      <w:proofErr w:type="spellEnd"/>
      <w:r>
        <w:t xml:space="preserve">  от 19.07.2012 года № 918 «Об утверждении методики расчета годовой арендной платы за пользование объектами  муниципального нежилого фонда»;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- постановление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от 30.03.2012 года № 384  «Об утверждении методики расчета арендной платы за пользование сооружениями, инженерными коммуникациями».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Департаментом ведется работа по приведению в соответствие реестра муниципального имущества муниципального образования «</w:t>
      </w:r>
      <w:proofErr w:type="spellStart"/>
      <w:r>
        <w:t>Нижнеилимский</w:t>
      </w:r>
      <w:proofErr w:type="spellEnd"/>
      <w:r>
        <w:t xml:space="preserve"> район» согласно Порядку ведения органами местного самоуправления реестров муниципального имущества, утвержденного Приказом Минэкономразвития РФ от 30.08.2011 года № 424:</w:t>
      </w:r>
    </w:p>
    <w:p w:rsidR="00AC1CFF" w:rsidRDefault="00AC1CFF" w:rsidP="00AC1CFF">
      <w:pPr>
        <w:tabs>
          <w:tab w:val="left" w:pos="1019"/>
        </w:tabs>
        <w:jc w:val="both"/>
      </w:pPr>
      <w:r>
        <w:t>- внесено  вновь созданное учреждение:</w:t>
      </w:r>
    </w:p>
    <w:p w:rsidR="00AC1CFF" w:rsidRDefault="00AC1CFF" w:rsidP="00AC1CFF">
      <w:pPr>
        <w:tabs>
          <w:tab w:val="left" w:pos="1019"/>
        </w:tabs>
        <w:jc w:val="both"/>
      </w:pPr>
      <w:r>
        <w:t>Муниципальное казенное учреждение «Центр технического сопровождения бухгалтерского учета»;</w:t>
      </w:r>
    </w:p>
    <w:p w:rsidR="00AC1CFF" w:rsidRDefault="00AC1CFF" w:rsidP="00AC1CFF">
      <w:pPr>
        <w:tabs>
          <w:tab w:val="left" w:pos="1019"/>
        </w:tabs>
        <w:jc w:val="both"/>
      </w:pPr>
      <w:r>
        <w:t>- внесено 853 объектов имущества;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- </w:t>
      </w:r>
      <w:proofErr w:type="gramStart"/>
      <w:r>
        <w:t>исключены</w:t>
      </w:r>
      <w:proofErr w:type="gramEnd"/>
      <w:r>
        <w:t xml:space="preserve"> 876 объектов (переданы в муниципальную собственность поселений, федеральную собственность, проданы и списаны). 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На  31.12.2012 года в реестре муниципального имущества МО  «</w:t>
      </w:r>
      <w:proofErr w:type="spellStart"/>
      <w:r>
        <w:t>Нижнеилимский</w:t>
      </w:r>
      <w:proofErr w:type="spellEnd"/>
      <w:r>
        <w:t xml:space="preserve"> район» находится 308 объектов недвижимости, 43 единицы движимого имущества, 71 муниципальных учреждений, 3 муниципальных унитарных предприятий.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Кроме этого, КСП был сделан дополнительный запрос в Департамент о наличии имущества в составе казны муниципального образования «</w:t>
      </w:r>
      <w:proofErr w:type="spellStart"/>
      <w:r>
        <w:t>Нижнеилимский</w:t>
      </w:r>
      <w:proofErr w:type="spellEnd"/>
      <w:r>
        <w:t xml:space="preserve"> район».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На 01 января 2012 года имущество, находящееся в муниципальной собственности составило:</w:t>
      </w:r>
    </w:p>
    <w:p w:rsidR="00AC1CFF" w:rsidRDefault="00AC1CFF" w:rsidP="00AC1CFF">
      <w:pPr>
        <w:tabs>
          <w:tab w:val="left" w:pos="1019"/>
        </w:tabs>
        <w:jc w:val="both"/>
      </w:pPr>
      <w:r>
        <w:t>- движимое имущество (транспортные средства, машины и оборудования и др.) – 10 206,6 тыс. руб.,</w:t>
      </w:r>
    </w:p>
    <w:p w:rsidR="00AC1CFF" w:rsidRDefault="00AC1CFF" w:rsidP="00AC1CFF">
      <w:pPr>
        <w:tabs>
          <w:tab w:val="left" w:pos="1019"/>
        </w:tabs>
        <w:jc w:val="both"/>
      </w:pPr>
      <w:r>
        <w:t>- недвижимое имущество (здания, сооружения, жилые дома и др.) – 1 773 814,7 тыс</w:t>
      </w:r>
      <w:proofErr w:type="gramStart"/>
      <w:r>
        <w:t>.р</w:t>
      </w:r>
      <w:proofErr w:type="gramEnd"/>
      <w:r>
        <w:t>уб.,</w:t>
      </w:r>
    </w:p>
    <w:p w:rsidR="00AC1CFF" w:rsidRDefault="00AC1CFF" w:rsidP="00AC1CFF">
      <w:pPr>
        <w:tabs>
          <w:tab w:val="left" w:pos="1019"/>
        </w:tabs>
        <w:jc w:val="both"/>
      </w:pPr>
      <w:r>
        <w:t>- земельные участки – 21 248,02 тыс. руб.</w:t>
      </w:r>
    </w:p>
    <w:p w:rsidR="00AC1CFF" w:rsidRDefault="00AC1CFF" w:rsidP="00AC1CFF">
      <w:pPr>
        <w:tabs>
          <w:tab w:val="left" w:pos="1019"/>
        </w:tabs>
        <w:jc w:val="both"/>
      </w:pPr>
      <w:r>
        <w:t>На 01.01.2013 года составило:</w:t>
      </w:r>
    </w:p>
    <w:p w:rsidR="00AC1CFF" w:rsidRDefault="00AC1CFF" w:rsidP="00AC1CFF">
      <w:pPr>
        <w:tabs>
          <w:tab w:val="left" w:pos="1019"/>
        </w:tabs>
        <w:jc w:val="both"/>
      </w:pPr>
      <w:r>
        <w:t>- движимое имущество - 8 216,42 тыс</w:t>
      </w:r>
      <w:proofErr w:type="gramStart"/>
      <w:r>
        <w:t>.р</w:t>
      </w:r>
      <w:proofErr w:type="gramEnd"/>
      <w:r>
        <w:t>уб.,</w:t>
      </w:r>
    </w:p>
    <w:p w:rsidR="00AC1CFF" w:rsidRDefault="00AC1CFF" w:rsidP="00AC1CFF">
      <w:pPr>
        <w:tabs>
          <w:tab w:val="left" w:pos="1019"/>
        </w:tabs>
        <w:jc w:val="both"/>
      </w:pPr>
      <w:r>
        <w:t>- недвижимое имущество - 2 547 091,87 тыс</w:t>
      </w:r>
      <w:proofErr w:type="gramStart"/>
      <w:r>
        <w:t>.р</w:t>
      </w:r>
      <w:proofErr w:type="gramEnd"/>
      <w:r>
        <w:t>уб.,</w:t>
      </w:r>
    </w:p>
    <w:p w:rsidR="00AC1CFF" w:rsidRDefault="00AC1CFF" w:rsidP="00AC1CFF">
      <w:pPr>
        <w:tabs>
          <w:tab w:val="left" w:pos="1019"/>
        </w:tabs>
        <w:jc w:val="both"/>
      </w:pPr>
      <w:r>
        <w:t>- земельные участки – 115 130,244 тыс</w:t>
      </w:r>
      <w:proofErr w:type="gramStart"/>
      <w:r>
        <w:t>.р</w:t>
      </w:r>
      <w:proofErr w:type="gramEnd"/>
      <w:r>
        <w:t>уб.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Изменение оборота имущества в составе казны обусловлено в 2012 году: приобретением 4 жилых помещений для детей-сирот; приобретением муниципального казенного дошкольного образовательного учреждения Детский сад «Мишутка»,  передачей базы отдыха «Лесное» в п. Селезнево в областную государственную собственность, государственной регистрацией  земельных участков и др.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КСП отмечает, представленная информация в регистрах бухгалтерского учета (оборотные ведомости) по имуществу казны соответствуют данным годовой бухгалтерской отчетности за 2012 и 2013 годы.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 Департаментом ведется работа по повышению эффективности использования объектов муниципальной собственности.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В 2012 году заключено 41 договоров аренды муниципального имущества, из них 14 договоров по результатам торгов.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 Постановлением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 от 19.07.2012 года № 918 «Об утверждении методики расчета годовой арендной платы за пользование объектами  муниципального нежилого фонда» утверждена методика расчета годовой арендной платы за пользование объектами муниципального нежилого фонда, что </w:t>
      </w:r>
      <w:r>
        <w:lastRenderedPageBreak/>
        <w:t>позволило увеличить начальную (максимальную) цену арендной платы (цену лота), определяемой при объявлении торгов.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В данную методику расчета внесены многие изменения, предоставление в аренду нежилых помещений по виду ОКВЭД, льготные коэффициенты, вид деятельности, место расположения объекта и др.</w:t>
      </w:r>
    </w:p>
    <w:p w:rsidR="00AC1CFF" w:rsidRDefault="00AC1CFF" w:rsidP="00AC1CFF">
      <w:pPr>
        <w:tabs>
          <w:tab w:val="left" w:pos="1019"/>
        </w:tabs>
        <w:jc w:val="both"/>
      </w:pPr>
    </w:p>
    <w:p w:rsidR="00AC1CFF" w:rsidRDefault="00AC1CFF" w:rsidP="00AC1CFF">
      <w:pPr>
        <w:tabs>
          <w:tab w:val="left" w:pos="1019"/>
        </w:tabs>
        <w:jc w:val="both"/>
      </w:pPr>
      <w:r>
        <w:t xml:space="preserve">      В целях уменьшения размера задолженности по арендной плате Департаментом принято распоряжение от 01.08.2012 года № 53 «Об утверждении Положения об организации работы с дебиторской задолженностью Департамента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района»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Сумма задолженности по арендной плате за муниципальное имущество составила:</w:t>
      </w:r>
    </w:p>
    <w:p w:rsidR="00AC1CFF" w:rsidRDefault="00AC1CFF" w:rsidP="00AC1CFF">
      <w:pPr>
        <w:tabs>
          <w:tab w:val="left" w:pos="1019"/>
        </w:tabs>
        <w:jc w:val="both"/>
      </w:pPr>
      <w:r>
        <w:t>- на 01.01.2012 года – 8 143,5 тыс</w:t>
      </w:r>
      <w:proofErr w:type="gramStart"/>
      <w:r>
        <w:t>.р</w:t>
      </w:r>
      <w:proofErr w:type="gramEnd"/>
      <w:r>
        <w:t>уб. (в том числе за прошлые годы – 8143,5 тыс. руб.);</w:t>
      </w:r>
    </w:p>
    <w:p w:rsidR="00AC1CFF" w:rsidRDefault="00AC1CFF" w:rsidP="00AC1CFF">
      <w:pPr>
        <w:tabs>
          <w:tab w:val="left" w:pos="1019"/>
        </w:tabs>
        <w:jc w:val="both"/>
      </w:pPr>
      <w:r>
        <w:t>- на 01.01.2013 года – 6 942,4 тыс. руб.  (в том числе за прошлые годы – 5606,3 тыс. руб.).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В 2012 году получено от аренды муниципального имущества 17 234,8 тыс. руб.,  при плановых значениях 16 542,0 тыс. руб.</w:t>
      </w:r>
    </w:p>
    <w:p w:rsidR="00AC1CFF" w:rsidRDefault="00AC1CFF" w:rsidP="00AC1CFF">
      <w:pPr>
        <w:tabs>
          <w:tab w:val="left" w:pos="1019"/>
        </w:tabs>
        <w:jc w:val="both"/>
      </w:pPr>
    </w:p>
    <w:p w:rsidR="00AC1CFF" w:rsidRDefault="00AC1CFF" w:rsidP="00AC1CFF">
      <w:pPr>
        <w:tabs>
          <w:tab w:val="left" w:pos="1019"/>
        </w:tabs>
        <w:jc w:val="both"/>
      </w:pPr>
      <w:r>
        <w:t xml:space="preserve">     Департаментом осуществляется </w:t>
      </w:r>
      <w:proofErr w:type="gramStart"/>
      <w:r>
        <w:t>контроль за</w:t>
      </w:r>
      <w:proofErr w:type="gramEnd"/>
      <w:r>
        <w:t xml:space="preserve"> своевременным поступлением в бюджет </w:t>
      </w:r>
      <w:proofErr w:type="spellStart"/>
      <w:r>
        <w:t>Нижнеилимского</w:t>
      </w:r>
      <w:proofErr w:type="spellEnd"/>
      <w:r>
        <w:t xml:space="preserve"> муниципального района доходов от сдачи в аренду муниципального имущества. В 2012 году было направлено задолжникам по арендной плате 59 уведомлений на сумму 2 880 тыс. руб. и 6 судебных исков на сумму основного долга 927,36 тыс. руб.</w:t>
      </w:r>
    </w:p>
    <w:p w:rsidR="00AC1CFF" w:rsidRDefault="00AC1CFF" w:rsidP="00AC1CFF">
      <w:pPr>
        <w:tabs>
          <w:tab w:val="left" w:pos="1019"/>
        </w:tabs>
        <w:jc w:val="both"/>
      </w:pPr>
    </w:p>
    <w:p w:rsidR="00AC1CFF" w:rsidRDefault="00AC1CFF" w:rsidP="00AC1CFF">
      <w:pPr>
        <w:tabs>
          <w:tab w:val="left" w:pos="1019"/>
        </w:tabs>
        <w:jc w:val="both"/>
      </w:pPr>
      <w:r>
        <w:t xml:space="preserve">      В соответствии с требованиями гражданского законодательства договор аренды недвижимого имущества, заключенный на срок более 1 года подлежит государственной регистрации.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Государственная регистрация аренды недвижимого имущества проводится посредством  государственной регистрации договоров этого недвижимого имущества. В том случае, если в аренду сдаются здание, сооружения, помещения, к договору аренды недвижимого имущества, предоставляемому на регистрацию прав, прилагаются кадастровые паспорта соответствующего здания, сооружения и помещения с указанием размера арендуемой площади. Согласно представленной информации Департамента, отсутствие технической документации на помещения не позволяют в настоящее время произвести государственную регистрацию договоров аренды. По итогам торгов в 2012 году на проведение указанных работ </w:t>
      </w:r>
      <w:proofErr w:type="gramStart"/>
      <w:r>
        <w:t>заключены</w:t>
      </w:r>
      <w:proofErr w:type="gramEnd"/>
      <w:r>
        <w:t xml:space="preserve"> 6 муниципальных контрактов и договоров. В первую очередь учет проводиться в отношении объектов образования.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На 31.12.2012 года действует 55 договоров аренды сроком более 1 года, их них прошли регистрацию 13 договоров.</w:t>
      </w:r>
    </w:p>
    <w:p w:rsidR="00AC1CFF" w:rsidRDefault="00AC1CFF" w:rsidP="00AC1CFF">
      <w:pPr>
        <w:tabs>
          <w:tab w:val="left" w:pos="1019"/>
        </w:tabs>
        <w:jc w:val="both"/>
      </w:pPr>
    </w:p>
    <w:p w:rsidR="00AC1CFF" w:rsidRPr="00D07122" w:rsidRDefault="00AC1CFF" w:rsidP="00AC1CFF">
      <w:pPr>
        <w:pStyle w:val="a3"/>
        <w:numPr>
          <w:ilvl w:val="0"/>
          <w:numId w:val="1"/>
        </w:numPr>
        <w:tabs>
          <w:tab w:val="left" w:pos="1019"/>
        </w:tabs>
        <w:jc w:val="both"/>
        <w:rPr>
          <w:u w:val="single"/>
        </w:rPr>
      </w:pPr>
      <w:r w:rsidRPr="00D07122">
        <w:rPr>
          <w:u w:val="single"/>
        </w:rPr>
        <w:t>Проверка эффективности использования бюджетных средств ДЦП «Социальное развитие села» по выполнению работ капитального ремонта и строительства МОУ «</w:t>
      </w:r>
      <w:proofErr w:type="spellStart"/>
      <w:r w:rsidRPr="00D07122">
        <w:rPr>
          <w:u w:val="single"/>
        </w:rPr>
        <w:t>Семигорская</w:t>
      </w:r>
      <w:proofErr w:type="spellEnd"/>
      <w:r w:rsidRPr="00D07122">
        <w:rPr>
          <w:u w:val="single"/>
        </w:rPr>
        <w:t xml:space="preserve"> СОШ»</w:t>
      </w:r>
      <w:r>
        <w:rPr>
          <w:u w:val="single"/>
        </w:rPr>
        <w:t xml:space="preserve"> (отчет от 18.06.2012 года)</w:t>
      </w:r>
      <w:r w:rsidRPr="00D07122">
        <w:rPr>
          <w:u w:val="single"/>
        </w:rPr>
        <w:t>.</w:t>
      </w:r>
    </w:p>
    <w:p w:rsidR="00AC1CFF" w:rsidRDefault="00AC1CFF" w:rsidP="00AC1CFF">
      <w:pPr>
        <w:tabs>
          <w:tab w:val="left" w:pos="1019"/>
        </w:tabs>
        <w:ind w:firstLine="360"/>
        <w:jc w:val="both"/>
      </w:pPr>
    </w:p>
    <w:p w:rsidR="00AC1CFF" w:rsidRDefault="00AC1CFF" w:rsidP="00AC1CFF">
      <w:pPr>
        <w:tabs>
          <w:tab w:val="left" w:pos="1019"/>
        </w:tabs>
        <w:ind w:firstLine="360"/>
        <w:jc w:val="both"/>
      </w:pPr>
      <w:r>
        <w:t xml:space="preserve"> 16 ноября 2012 года между Департаментом и МОУ «</w:t>
      </w:r>
      <w:proofErr w:type="spellStart"/>
      <w:r>
        <w:t>Семигорская</w:t>
      </w:r>
      <w:proofErr w:type="spellEnd"/>
      <w:r>
        <w:t xml:space="preserve"> СОШ» на основании постановления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от 14.11.2012 года № 1485 заключен договор на передачу имущества в оперативное управление. Нежилое здание школы МОУ «</w:t>
      </w:r>
      <w:proofErr w:type="spellStart"/>
      <w:r>
        <w:t>Семигорская</w:t>
      </w:r>
      <w:proofErr w:type="spellEnd"/>
      <w:r>
        <w:t xml:space="preserve"> СОШ» передано на праве оперативного управления муниципальному общеобразовательному учреждению. Право оперативного управления зарегистрировано, выдано свидетельство о государственной регистрации права от 10.01.2013 года.</w:t>
      </w:r>
    </w:p>
    <w:p w:rsidR="00AC1CFF" w:rsidRDefault="00AC1CFF" w:rsidP="00AC1CFF">
      <w:pPr>
        <w:tabs>
          <w:tab w:val="left" w:pos="1019"/>
        </w:tabs>
        <w:ind w:firstLine="360"/>
        <w:jc w:val="both"/>
      </w:pPr>
    </w:p>
    <w:p w:rsidR="00AC1CFF" w:rsidRPr="000D4BB1" w:rsidRDefault="00AC1CFF" w:rsidP="00AC1CFF">
      <w:pPr>
        <w:pStyle w:val="a3"/>
        <w:numPr>
          <w:ilvl w:val="0"/>
          <w:numId w:val="1"/>
        </w:numPr>
        <w:tabs>
          <w:tab w:val="left" w:pos="1019"/>
        </w:tabs>
        <w:jc w:val="both"/>
        <w:rPr>
          <w:u w:val="single"/>
        </w:rPr>
      </w:pPr>
      <w:r w:rsidRPr="000D4BB1">
        <w:rPr>
          <w:u w:val="single"/>
        </w:rPr>
        <w:t>Проверка эффективности финансово-хозяйственной деятельности МУП «Муниципальная аптека» за 2010 год и первое полугодие 2011 года.</w:t>
      </w:r>
    </w:p>
    <w:p w:rsidR="00AC1CFF" w:rsidRDefault="00AC1CFF" w:rsidP="00AC1CFF">
      <w:pPr>
        <w:pStyle w:val="a3"/>
        <w:tabs>
          <w:tab w:val="left" w:pos="1019"/>
        </w:tabs>
        <w:jc w:val="both"/>
      </w:pPr>
    </w:p>
    <w:p w:rsidR="00AC1CFF" w:rsidRDefault="00AC1CFF" w:rsidP="00AC1CFF">
      <w:pPr>
        <w:pStyle w:val="a3"/>
        <w:tabs>
          <w:tab w:val="left" w:pos="1019"/>
        </w:tabs>
        <w:ind w:left="0" w:firstLine="720"/>
        <w:jc w:val="both"/>
      </w:pPr>
      <w:r>
        <w:t>В связи с тем, что с 01.01.2013 года муниципальные  учреждения здравоохранения являются государственной собственностью Иркутской области, Департамент не вправе принимать  решение о закреплении нежилых помещений, переданных по договорам аренды в 2007-2008 годах, за МУП «</w:t>
      </w:r>
      <w:proofErr w:type="spellStart"/>
      <w:r>
        <w:t>Нижнеилимская</w:t>
      </w:r>
      <w:proofErr w:type="spellEnd"/>
      <w:r>
        <w:t xml:space="preserve"> муниципальная аптека» на праве хозяйственного ведения в соответствии со ст. 296 ГК РФ.</w:t>
      </w:r>
    </w:p>
    <w:p w:rsidR="00AC1CFF" w:rsidRDefault="00AC1CFF" w:rsidP="00AC1CFF">
      <w:pPr>
        <w:pStyle w:val="a3"/>
        <w:tabs>
          <w:tab w:val="left" w:pos="1019"/>
        </w:tabs>
        <w:ind w:left="0" w:firstLine="720"/>
        <w:jc w:val="both"/>
      </w:pPr>
    </w:p>
    <w:p w:rsidR="00AC1CFF" w:rsidRPr="000D4BB1" w:rsidRDefault="00AC1CFF" w:rsidP="00AC1CFF">
      <w:pPr>
        <w:pStyle w:val="a3"/>
        <w:numPr>
          <w:ilvl w:val="0"/>
          <w:numId w:val="1"/>
        </w:numPr>
        <w:tabs>
          <w:tab w:val="left" w:pos="1019"/>
        </w:tabs>
        <w:jc w:val="both"/>
        <w:rPr>
          <w:u w:val="single"/>
        </w:rPr>
      </w:pPr>
      <w:r w:rsidRPr="000D4BB1">
        <w:rPr>
          <w:u w:val="single"/>
        </w:rPr>
        <w:t xml:space="preserve">Проверка эффективности использования </w:t>
      </w:r>
      <w:proofErr w:type="spellStart"/>
      <w:r w:rsidRPr="000D4BB1">
        <w:rPr>
          <w:u w:val="single"/>
        </w:rPr>
        <w:t>муницильного</w:t>
      </w:r>
      <w:proofErr w:type="spellEnd"/>
      <w:r w:rsidRPr="000D4BB1">
        <w:rPr>
          <w:u w:val="single"/>
        </w:rPr>
        <w:t xml:space="preserve"> имущества, переданного в хозяйственное ведение и результатов финансово-хозяйственной деятельности МУП «Управляющая компания Коммунальные услуги»</w:t>
      </w:r>
      <w:r>
        <w:rPr>
          <w:u w:val="single"/>
        </w:rPr>
        <w:t xml:space="preserve"> (отчет от 19.09.2012 года)</w:t>
      </w:r>
      <w:r w:rsidRPr="000D4BB1">
        <w:rPr>
          <w:u w:val="single"/>
        </w:rPr>
        <w:t>.</w:t>
      </w:r>
    </w:p>
    <w:p w:rsidR="00AC1CFF" w:rsidRDefault="00AC1CFF" w:rsidP="00AC1CFF">
      <w:pPr>
        <w:tabs>
          <w:tab w:val="left" w:pos="1019"/>
        </w:tabs>
        <w:ind w:left="360"/>
        <w:jc w:val="both"/>
      </w:pPr>
    </w:p>
    <w:p w:rsidR="00AC1CFF" w:rsidRDefault="00AC1CFF" w:rsidP="00AC1CFF">
      <w:pPr>
        <w:tabs>
          <w:tab w:val="left" w:pos="1019"/>
        </w:tabs>
        <w:ind w:firstLine="360"/>
        <w:jc w:val="both"/>
      </w:pPr>
      <w:r>
        <w:t xml:space="preserve">Согласно представленной информации Департамента, на основании постановления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от 27.07.2012 года № 936 подготовлено дополнительное соглашение к договору на передачу в хозяйственное ведение автотранспортных средств УАЗ 220694 и УАЗ 390945. Указанные транспортные средства закреплены за МУП «УК КУ» на праве хозяйственного ведения.</w:t>
      </w:r>
    </w:p>
    <w:p w:rsidR="00AC1CFF" w:rsidRDefault="00AC1CFF" w:rsidP="00AC1CFF">
      <w:pPr>
        <w:tabs>
          <w:tab w:val="left" w:pos="1019"/>
        </w:tabs>
        <w:ind w:firstLine="360"/>
        <w:jc w:val="both"/>
      </w:pPr>
    </w:p>
    <w:p w:rsidR="00AC1CFF" w:rsidRDefault="00AC1CFF" w:rsidP="00AC1CFF">
      <w:pPr>
        <w:pStyle w:val="a3"/>
        <w:numPr>
          <w:ilvl w:val="0"/>
          <w:numId w:val="1"/>
        </w:numPr>
        <w:tabs>
          <w:tab w:val="left" w:pos="1019"/>
        </w:tabs>
        <w:jc w:val="both"/>
      </w:pPr>
      <w:r w:rsidRPr="001E63B7">
        <w:rPr>
          <w:u w:val="single"/>
        </w:rPr>
        <w:t xml:space="preserve">Проверка эффективности финансово-хозяйственной деятельности МУП «Службы </w:t>
      </w:r>
      <w:r>
        <w:rPr>
          <w:u w:val="single"/>
        </w:rPr>
        <w:t>о</w:t>
      </w:r>
      <w:r w:rsidRPr="001E63B7">
        <w:rPr>
          <w:u w:val="single"/>
        </w:rPr>
        <w:t>храны природных ресурсов</w:t>
      </w:r>
      <w:r>
        <w:t>».</w:t>
      </w:r>
    </w:p>
    <w:p w:rsidR="00AC1CFF" w:rsidRDefault="00AC1CFF" w:rsidP="00AC1CFF">
      <w:pPr>
        <w:tabs>
          <w:tab w:val="left" w:pos="1019"/>
        </w:tabs>
        <w:jc w:val="both"/>
      </w:pPr>
    </w:p>
    <w:p w:rsidR="00AC1CFF" w:rsidRDefault="00AC1CFF" w:rsidP="00AC1CFF">
      <w:pPr>
        <w:tabs>
          <w:tab w:val="left" w:pos="1019"/>
        </w:tabs>
        <w:jc w:val="both"/>
      </w:pPr>
      <w:r>
        <w:t xml:space="preserve">          </w:t>
      </w:r>
      <w:proofErr w:type="gramStart"/>
      <w:r>
        <w:t xml:space="preserve">МУП «СОПР» является коммерческой организацией,  созданной для осуществления финансово-хозяйственной деятельности, в целях удовлетворения общественных потребностей, предотвращения незаконной вывозки лесной продукции </w:t>
      </w:r>
      <w:proofErr w:type="spellStart"/>
      <w:r>
        <w:t>Нижнеилимского</w:t>
      </w:r>
      <w:proofErr w:type="spellEnd"/>
      <w:r>
        <w:t xml:space="preserve"> района и выявления </w:t>
      </w:r>
      <w:proofErr w:type="spellStart"/>
      <w:r>
        <w:t>злобоупотреблений</w:t>
      </w:r>
      <w:proofErr w:type="spellEnd"/>
      <w:r>
        <w:t xml:space="preserve"> при её заготовке, вывозке, перевозке и получение прибыли. </w:t>
      </w:r>
      <w:proofErr w:type="gramEnd"/>
    </w:p>
    <w:p w:rsidR="00AC1CFF" w:rsidRDefault="00AC1CFF" w:rsidP="00AC1CFF">
      <w:pPr>
        <w:tabs>
          <w:tab w:val="left" w:pos="1019"/>
        </w:tabs>
        <w:jc w:val="both"/>
      </w:pPr>
      <w:r>
        <w:t xml:space="preserve">         В связи с тем, что на протяжении всей деятельности МУП «СОПР» не перечислял в бюджет муниципального образования «</w:t>
      </w:r>
      <w:proofErr w:type="spellStart"/>
      <w:r>
        <w:t>Нижнеилимский</w:t>
      </w:r>
      <w:proofErr w:type="spellEnd"/>
      <w:r>
        <w:t xml:space="preserve"> район» прибыль, Департамент предлагает:</w:t>
      </w:r>
    </w:p>
    <w:p w:rsidR="00AC1CFF" w:rsidRDefault="00AC1CFF" w:rsidP="00AC1CFF">
      <w:pPr>
        <w:tabs>
          <w:tab w:val="left" w:pos="1019"/>
        </w:tabs>
        <w:jc w:val="both"/>
      </w:pPr>
      <w:r>
        <w:t>1. признать в судебном порядке предприятие банкротом - признание юридического лица банкротом влечет за собой его ликвидацию. (МУП «СОПР» имеет кредиторскую задолженность в сумме 977 981 руб., которую предприятие за счет имущества, находящегося у него в оперативном управлении, не может погасить).</w:t>
      </w:r>
    </w:p>
    <w:p w:rsidR="00AC1CFF" w:rsidRDefault="00AC1CFF" w:rsidP="00AC1CFF">
      <w:pPr>
        <w:tabs>
          <w:tab w:val="left" w:pos="1019"/>
        </w:tabs>
        <w:jc w:val="both"/>
      </w:pPr>
      <w:r>
        <w:t>2. изъять муниципальное имущество, находящееся:</w:t>
      </w:r>
    </w:p>
    <w:p w:rsidR="00AC1CFF" w:rsidRDefault="00AC1CFF" w:rsidP="00AC1CFF">
      <w:pPr>
        <w:tabs>
          <w:tab w:val="left" w:pos="1019"/>
        </w:tabs>
        <w:jc w:val="both"/>
      </w:pPr>
      <w:r>
        <w:t>- в безвозмездном пользовании: транспортное средство УРАЛ 5960-0000010-05 2007 года выпуска, гаражные боксы 2 ед. в районе платной автостоянки;</w:t>
      </w:r>
    </w:p>
    <w:p w:rsidR="00AC1CFF" w:rsidRDefault="00AC1CFF" w:rsidP="00AC1CFF">
      <w:pPr>
        <w:tabs>
          <w:tab w:val="left" w:pos="1019"/>
        </w:tabs>
        <w:jc w:val="both"/>
      </w:pPr>
      <w:r>
        <w:t>- в хозяйственном ведении: транспортные средства УАЗ 22069 грузопассажирский 2000 года выпуска и ЗИЛ 431410 1992 года выпуска.</w:t>
      </w:r>
    </w:p>
    <w:p w:rsidR="00AC1CFF" w:rsidRDefault="00AC1CFF" w:rsidP="00AC1CFF">
      <w:pPr>
        <w:tabs>
          <w:tab w:val="left" w:pos="1019"/>
        </w:tabs>
        <w:jc w:val="both"/>
      </w:pPr>
    </w:p>
    <w:p w:rsidR="00AC1CFF" w:rsidRDefault="00AC1CFF" w:rsidP="00AC1CFF">
      <w:pPr>
        <w:tabs>
          <w:tab w:val="left" w:pos="1019"/>
        </w:tabs>
        <w:jc w:val="both"/>
      </w:pPr>
      <w:r>
        <w:t xml:space="preserve">       Нежилое помещение по адресу: </w:t>
      </w:r>
      <w:proofErr w:type="gramStart"/>
      <w:r>
        <w:t>г</w:t>
      </w:r>
      <w:proofErr w:type="gramEnd"/>
      <w:r>
        <w:t xml:space="preserve">. Железногорск-Илимский, ул. 40 лет ВЛКСМ, д. 12, пристрой к зданию аптеки передано с 01.01.2013 года в государственную собственность Иркутской области. 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Транспортное средство УРАЛ-5557, самосвал, 1988 года выпуска, </w:t>
      </w:r>
      <w:proofErr w:type="spellStart"/>
      <w:r>
        <w:t>гос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Р796М и ЗИЛ 431412, грузовой фургон, 1990 года выпуска, ранее закрепленные на праве хозяйственного ведения за предприятием, списаны по распоряжению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от 20.03.2012 года № 136.</w:t>
      </w:r>
    </w:p>
    <w:p w:rsidR="00AC1CFF" w:rsidRDefault="00AC1CFF" w:rsidP="00AC1CFF">
      <w:pPr>
        <w:tabs>
          <w:tab w:val="left" w:pos="1019"/>
        </w:tabs>
        <w:jc w:val="both"/>
      </w:pPr>
      <w:r>
        <w:t xml:space="preserve">      Учитывая </w:t>
      </w:r>
      <w:proofErr w:type="gramStart"/>
      <w:r>
        <w:t>вышеизложенное</w:t>
      </w:r>
      <w:proofErr w:type="gramEnd"/>
      <w:r>
        <w:t xml:space="preserve">, Департаментом по управлению муниципальным имуществом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 ведется работа по устранению выявленных нарушений, принимаются меры в рамках установленных и предоставленных полномочий.</w:t>
      </w:r>
    </w:p>
    <w:p w:rsidR="00AC1CFF" w:rsidRDefault="00AC1CFF" w:rsidP="00AC1CFF">
      <w:pPr>
        <w:tabs>
          <w:tab w:val="left" w:pos="1019"/>
        </w:tabs>
        <w:jc w:val="both"/>
      </w:pPr>
    </w:p>
    <w:p w:rsidR="00520DA4" w:rsidRDefault="00AC1CFF" w:rsidP="00AC1CFF">
      <w:r>
        <w:t xml:space="preserve">Председатель КСП                                                                                                  О.Л. </w:t>
      </w:r>
      <w:proofErr w:type="spellStart"/>
      <w:r>
        <w:t>Каверзин</w:t>
      </w:r>
      <w:proofErr w:type="spellEnd"/>
    </w:p>
    <w:sectPr w:rsidR="00520DA4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069"/>
    <w:multiLevelType w:val="hybridMultilevel"/>
    <w:tmpl w:val="1148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CFF"/>
    <w:rsid w:val="0003140B"/>
    <w:rsid w:val="0003540C"/>
    <w:rsid w:val="00061432"/>
    <w:rsid w:val="00066E8E"/>
    <w:rsid w:val="00092C52"/>
    <w:rsid w:val="000A1471"/>
    <w:rsid w:val="000A29CE"/>
    <w:rsid w:val="000B1B23"/>
    <w:rsid w:val="000E0116"/>
    <w:rsid w:val="000E31D4"/>
    <w:rsid w:val="001138E1"/>
    <w:rsid w:val="00151136"/>
    <w:rsid w:val="00151421"/>
    <w:rsid w:val="001818C2"/>
    <w:rsid w:val="001933E1"/>
    <w:rsid w:val="001A7A38"/>
    <w:rsid w:val="001C6C43"/>
    <w:rsid w:val="001D6783"/>
    <w:rsid w:val="001E27EC"/>
    <w:rsid w:val="001E60F1"/>
    <w:rsid w:val="002167A1"/>
    <w:rsid w:val="002178B3"/>
    <w:rsid w:val="00235987"/>
    <w:rsid w:val="002452BD"/>
    <w:rsid w:val="00247258"/>
    <w:rsid w:val="002665CF"/>
    <w:rsid w:val="002C120C"/>
    <w:rsid w:val="002D1EC0"/>
    <w:rsid w:val="002E2A11"/>
    <w:rsid w:val="002F5D85"/>
    <w:rsid w:val="003404A0"/>
    <w:rsid w:val="0034097F"/>
    <w:rsid w:val="0034583E"/>
    <w:rsid w:val="003468C5"/>
    <w:rsid w:val="003617F3"/>
    <w:rsid w:val="003711C7"/>
    <w:rsid w:val="00403B1A"/>
    <w:rsid w:val="004246E6"/>
    <w:rsid w:val="004346DF"/>
    <w:rsid w:val="00447411"/>
    <w:rsid w:val="00451E2D"/>
    <w:rsid w:val="00482C7B"/>
    <w:rsid w:val="004B0D5F"/>
    <w:rsid w:val="004B2FF6"/>
    <w:rsid w:val="004C4874"/>
    <w:rsid w:val="00500AAD"/>
    <w:rsid w:val="00520DA4"/>
    <w:rsid w:val="0053674D"/>
    <w:rsid w:val="005903E9"/>
    <w:rsid w:val="0059135D"/>
    <w:rsid w:val="005A5D55"/>
    <w:rsid w:val="005B3F2B"/>
    <w:rsid w:val="005B7473"/>
    <w:rsid w:val="005D13F5"/>
    <w:rsid w:val="005F4E6C"/>
    <w:rsid w:val="005F4FF9"/>
    <w:rsid w:val="006012EB"/>
    <w:rsid w:val="00611A7A"/>
    <w:rsid w:val="006B1267"/>
    <w:rsid w:val="006E15DB"/>
    <w:rsid w:val="006F0D2D"/>
    <w:rsid w:val="006F1E71"/>
    <w:rsid w:val="007050FF"/>
    <w:rsid w:val="007151C7"/>
    <w:rsid w:val="00720B5D"/>
    <w:rsid w:val="00743C67"/>
    <w:rsid w:val="00745DB7"/>
    <w:rsid w:val="00791654"/>
    <w:rsid w:val="007B20C5"/>
    <w:rsid w:val="007B75B3"/>
    <w:rsid w:val="007C2875"/>
    <w:rsid w:val="008004A9"/>
    <w:rsid w:val="00803899"/>
    <w:rsid w:val="00815C97"/>
    <w:rsid w:val="00823584"/>
    <w:rsid w:val="008418EF"/>
    <w:rsid w:val="00845AD0"/>
    <w:rsid w:val="008520DC"/>
    <w:rsid w:val="0088071C"/>
    <w:rsid w:val="008862B3"/>
    <w:rsid w:val="00886D0F"/>
    <w:rsid w:val="00891121"/>
    <w:rsid w:val="008A6B0C"/>
    <w:rsid w:val="008C560A"/>
    <w:rsid w:val="00900EA7"/>
    <w:rsid w:val="0093328E"/>
    <w:rsid w:val="0093386D"/>
    <w:rsid w:val="009554C3"/>
    <w:rsid w:val="009822D9"/>
    <w:rsid w:val="009A7CD3"/>
    <w:rsid w:val="009C17AB"/>
    <w:rsid w:val="009C406C"/>
    <w:rsid w:val="00A01C92"/>
    <w:rsid w:val="00A3230A"/>
    <w:rsid w:val="00A4475E"/>
    <w:rsid w:val="00A869FE"/>
    <w:rsid w:val="00A86FCF"/>
    <w:rsid w:val="00AA555A"/>
    <w:rsid w:val="00AC1CFF"/>
    <w:rsid w:val="00AC43B1"/>
    <w:rsid w:val="00B35675"/>
    <w:rsid w:val="00B43612"/>
    <w:rsid w:val="00B81C3A"/>
    <w:rsid w:val="00B82CBA"/>
    <w:rsid w:val="00B84ED5"/>
    <w:rsid w:val="00B8742E"/>
    <w:rsid w:val="00BC47BB"/>
    <w:rsid w:val="00BC64B7"/>
    <w:rsid w:val="00BD4E51"/>
    <w:rsid w:val="00BD5FD5"/>
    <w:rsid w:val="00C066BA"/>
    <w:rsid w:val="00C40CD8"/>
    <w:rsid w:val="00C63652"/>
    <w:rsid w:val="00C664ED"/>
    <w:rsid w:val="00C8525C"/>
    <w:rsid w:val="00C86125"/>
    <w:rsid w:val="00CA2143"/>
    <w:rsid w:val="00CB7B4F"/>
    <w:rsid w:val="00CD6DB7"/>
    <w:rsid w:val="00D20E9B"/>
    <w:rsid w:val="00D22997"/>
    <w:rsid w:val="00D36581"/>
    <w:rsid w:val="00D518D0"/>
    <w:rsid w:val="00D72A44"/>
    <w:rsid w:val="00DA1A30"/>
    <w:rsid w:val="00DA6703"/>
    <w:rsid w:val="00DB0315"/>
    <w:rsid w:val="00DB2357"/>
    <w:rsid w:val="00DE048A"/>
    <w:rsid w:val="00DE7587"/>
    <w:rsid w:val="00E0361C"/>
    <w:rsid w:val="00E07E4C"/>
    <w:rsid w:val="00E36DA6"/>
    <w:rsid w:val="00E56492"/>
    <w:rsid w:val="00E65C17"/>
    <w:rsid w:val="00E9774D"/>
    <w:rsid w:val="00EB369A"/>
    <w:rsid w:val="00F02340"/>
    <w:rsid w:val="00F047A7"/>
    <w:rsid w:val="00F13510"/>
    <w:rsid w:val="00F14511"/>
    <w:rsid w:val="00F408A1"/>
    <w:rsid w:val="00F40AE8"/>
    <w:rsid w:val="00F45A2B"/>
    <w:rsid w:val="00F5149E"/>
    <w:rsid w:val="00F66F4A"/>
    <w:rsid w:val="00F739EA"/>
    <w:rsid w:val="00F75F8D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1763</Words>
  <Characters>10055</Characters>
  <Application>Microsoft Office Word</Application>
  <DocSecurity>0</DocSecurity>
  <Lines>83</Lines>
  <Paragraphs>23</Paragraphs>
  <ScaleCrop>false</ScaleCrop>
  <Company>Grizli777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1</cp:revision>
  <dcterms:created xsi:type="dcterms:W3CDTF">2013-02-18T02:19:00Z</dcterms:created>
  <dcterms:modified xsi:type="dcterms:W3CDTF">2013-02-18T02:21:00Z</dcterms:modified>
</cp:coreProperties>
</file>